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641" w14:textId="77777777" w:rsidR="00FB4B8F" w:rsidRPr="00415678" w:rsidRDefault="00FB4B8F">
      <w:pPr>
        <w:rPr>
          <w:sz w:val="16"/>
          <w:szCs w:val="16"/>
        </w:rPr>
      </w:pPr>
    </w:p>
    <w:p w14:paraId="3BC4D4EE" w14:textId="77777777" w:rsidR="00DD4064" w:rsidRDefault="00DD4064" w:rsidP="00AA0010"/>
    <w:p w14:paraId="09298E86" w14:textId="77777777" w:rsidR="000A4910" w:rsidRPr="004D406C" w:rsidRDefault="00000000">
      <w:pPr>
        <w:pStyle w:val="Heading1"/>
        <w:rPr>
          <w:sz w:val="36"/>
          <w:szCs w:val="36"/>
        </w:rPr>
      </w:pPr>
      <w:r w:rsidRPr="004D406C">
        <w:rPr>
          <w:sz w:val="36"/>
          <w:szCs w:val="36"/>
        </w:rPr>
        <w:t>WISE Product Reference Sheet</w:t>
      </w:r>
    </w:p>
    <w:p w14:paraId="46F2B647" w14:textId="77777777" w:rsidR="004D406C" w:rsidRPr="004D406C" w:rsidRDefault="004D406C" w:rsidP="004D406C">
      <w:pPr>
        <w:rPr>
          <w:sz w:val="24"/>
        </w:rPr>
      </w:pPr>
    </w:p>
    <w:p w14:paraId="1A4D58EA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Product Manager: Jordan Callister</w:t>
      </w:r>
    </w:p>
    <w:p w14:paraId="1E66C4CF" w14:textId="77777777" w:rsidR="004D406C" w:rsidRPr="004D406C" w:rsidRDefault="004D406C">
      <w:pPr>
        <w:pStyle w:val="Heading2"/>
        <w:rPr>
          <w:sz w:val="24"/>
          <w:szCs w:val="24"/>
        </w:rPr>
      </w:pPr>
    </w:p>
    <w:p w14:paraId="2458BF42" w14:textId="68479D34" w:rsidR="000A4910" w:rsidRPr="004D406C" w:rsidRDefault="00000000">
      <w:pPr>
        <w:pStyle w:val="Heading2"/>
        <w:rPr>
          <w:sz w:val="24"/>
          <w:szCs w:val="24"/>
        </w:rPr>
      </w:pPr>
      <w:r w:rsidRPr="004D406C">
        <w:rPr>
          <w:sz w:val="24"/>
          <w:szCs w:val="24"/>
        </w:rPr>
        <w:t>Current State</w:t>
      </w:r>
    </w:p>
    <w:p w14:paraId="7BAE0DEE" w14:textId="71C7CAAB" w:rsidR="000A4910" w:rsidRPr="004D406C" w:rsidRDefault="00000000">
      <w:pPr>
        <w:rPr>
          <w:sz w:val="24"/>
        </w:rPr>
      </w:pPr>
      <w:r w:rsidRPr="004D406C">
        <w:rPr>
          <w:sz w:val="24"/>
        </w:rPr>
        <w:t xml:space="preserve">WISE is currently in active use across </w:t>
      </w:r>
      <w:r w:rsidR="004D406C" w:rsidRPr="004D406C">
        <w:rPr>
          <w:sz w:val="24"/>
        </w:rPr>
        <w:t>all Seminary, Institute, and Succeed in School programs worldwide. WISE supports administrative assistants, teachers, stake supervisors, coordinators, and region and area directors in administering their programs and tracking student progress.</w:t>
      </w:r>
    </w:p>
    <w:p w14:paraId="74F26A05" w14:textId="77777777" w:rsidR="004D406C" w:rsidRPr="004D406C" w:rsidRDefault="004D406C">
      <w:pPr>
        <w:rPr>
          <w:sz w:val="24"/>
        </w:rPr>
      </w:pPr>
    </w:p>
    <w:p w14:paraId="5F596430" w14:textId="5259002E" w:rsidR="000A4910" w:rsidRPr="004D406C" w:rsidRDefault="00000000">
      <w:pPr>
        <w:pStyle w:val="Heading2"/>
        <w:rPr>
          <w:sz w:val="24"/>
          <w:szCs w:val="24"/>
        </w:rPr>
      </w:pPr>
      <w:r w:rsidRPr="004D406C">
        <w:rPr>
          <w:sz w:val="24"/>
          <w:szCs w:val="24"/>
        </w:rPr>
        <w:t xml:space="preserve">Top </w:t>
      </w:r>
      <w:r w:rsidR="004D406C">
        <w:rPr>
          <w:sz w:val="24"/>
          <w:szCs w:val="24"/>
        </w:rPr>
        <w:t>Requested Improvements</w:t>
      </w:r>
    </w:p>
    <w:p w14:paraId="036561AE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1. The auto-</w:t>
      </w:r>
      <w:proofErr w:type="gramStart"/>
      <w:r w:rsidRPr="004D406C">
        <w:rPr>
          <w:sz w:val="24"/>
        </w:rPr>
        <w:t>scheduler</w:t>
      </w:r>
      <w:proofErr w:type="gramEnd"/>
      <w:r w:rsidRPr="004D406C">
        <w:rPr>
          <w:sz w:val="24"/>
        </w:rPr>
        <w:t xml:space="preserve"> feature is cumbersome and needs refinement to save time for administrative assistants.</w:t>
      </w:r>
    </w:p>
    <w:p w14:paraId="6360F453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2. Institute headcount is difficult to track, and users want an easier way to mark total headcount.</w:t>
      </w:r>
    </w:p>
    <w:p w14:paraId="198A0320" w14:textId="0A786A57" w:rsidR="000A4910" w:rsidRPr="004D406C" w:rsidRDefault="00000000">
      <w:pPr>
        <w:rPr>
          <w:sz w:val="24"/>
        </w:rPr>
      </w:pPr>
      <w:r w:rsidRPr="004D406C">
        <w:rPr>
          <w:sz w:val="24"/>
        </w:rPr>
        <w:t xml:space="preserve">3. Teachers have too much control </w:t>
      </w:r>
      <w:r w:rsidR="004D406C">
        <w:rPr>
          <w:sz w:val="24"/>
        </w:rPr>
        <w:t>over</w:t>
      </w:r>
      <w:r w:rsidRPr="004D406C">
        <w:rPr>
          <w:sz w:val="24"/>
        </w:rPr>
        <w:t xml:space="preserve"> edit</w:t>
      </w:r>
      <w:r w:rsidR="004D406C">
        <w:rPr>
          <w:sz w:val="24"/>
        </w:rPr>
        <w:t>ing</w:t>
      </w:r>
      <w:r w:rsidRPr="004D406C">
        <w:rPr>
          <w:sz w:val="24"/>
        </w:rPr>
        <w:t xml:space="preserve"> student transcripts without coordinator or admin assistant awareness.</w:t>
      </w:r>
    </w:p>
    <w:p w14:paraId="5EA69679" w14:textId="7A8DB587" w:rsidR="000A4910" w:rsidRPr="004D406C" w:rsidRDefault="00000000">
      <w:pPr>
        <w:rPr>
          <w:sz w:val="24"/>
        </w:rPr>
      </w:pPr>
      <w:r w:rsidRPr="004D406C">
        <w:rPr>
          <w:sz w:val="24"/>
        </w:rPr>
        <w:t xml:space="preserve">4. Text and email messages are not reliably </w:t>
      </w:r>
      <w:proofErr w:type="gramStart"/>
      <w:r w:rsidR="004D406C" w:rsidRPr="004D406C">
        <w:rPr>
          <w:sz w:val="24"/>
        </w:rPr>
        <w:t>sen</w:t>
      </w:r>
      <w:r w:rsidR="004D406C">
        <w:rPr>
          <w:sz w:val="24"/>
        </w:rPr>
        <w:t>ding</w:t>
      </w:r>
      <w:proofErr w:type="gramEnd"/>
      <w:r w:rsidR="004D406C">
        <w:rPr>
          <w:sz w:val="24"/>
        </w:rPr>
        <w:t xml:space="preserve"> </w:t>
      </w:r>
      <w:r w:rsidRPr="004D406C">
        <w:rPr>
          <w:sz w:val="24"/>
        </w:rPr>
        <w:t>from WISE.</w:t>
      </w:r>
    </w:p>
    <w:p w14:paraId="6B819DF5" w14:textId="77777777" w:rsidR="004D406C" w:rsidRPr="004D406C" w:rsidRDefault="004D406C">
      <w:pPr>
        <w:pStyle w:val="Heading2"/>
        <w:rPr>
          <w:sz w:val="24"/>
          <w:szCs w:val="24"/>
        </w:rPr>
      </w:pPr>
    </w:p>
    <w:p w14:paraId="37E79479" w14:textId="668412E4" w:rsidR="000A4910" w:rsidRPr="004D406C" w:rsidRDefault="004D406C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New Features Coming in 2025-2026</w:t>
      </w:r>
    </w:p>
    <w:p w14:paraId="4A37AABE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1. An attendance marking app for teachers that works offline and syncs when internet is available.</w:t>
      </w:r>
    </w:p>
    <w:p w14:paraId="549E0B1F" w14:textId="030F3763" w:rsidR="000A4910" w:rsidRPr="004D406C" w:rsidRDefault="00000000">
      <w:pPr>
        <w:rPr>
          <w:sz w:val="24"/>
        </w:rPr>
      </w:pPr>
      <w:r w:rsidRPr="004D406C">
        <w:rPr>
          <w:sz w:val="24"/>
        </w:rPr>
        <w:t xml:space="preserve">2. Standardized in-app training in multiple languages to help new </w:t>
      </w:r>
      <w:r w:rsidR="004D406C">
        <w:rPr>
          <w:sz w:val="24"/>
        </w:rPr>
        <w:t>teachers and administrative assistants</w:t>
      </w:r>
      <w:r w:rsidRPr="004D406C">
        <w:rPr>
          <w:sz w:val="24"/>
        </w:rPr>
        <w:t xml:space="preserve"> learn WISE quick</w:t>
      </w:r>
      <w:r w:rsidR="004D406C">
        <w:rPr>
          <w:sz w:val="24"/>
        </w:rPr>
        <w:t>er</w:t>
      </w:r>
      <w:r w:rsidRPr="004D406C">
        <w:rPr>
          <w:sz w:val="24"/>
        </w:rPr>
        <w:t>.</w:t>
      </w:r>
    </w:p>
    <w:p w14:paraId="4E1D84C5" w14:textId="07D8013F" w:rsidR="000A4910" w:rsidRPr="004D406C" w:rsidRDefault="00000000">
      <w:pPr>
        <w:rPr>
          <w:sz w:val="24"/>
        </w:rPr>
      </w:pPr>
      <w:r w:rsidRPr="004D406C">
        <w:rPr>
          <w:sz w:val="24"/>
        </w:rPr>
        <w:t xml:space="preserve">3. Improved messaging features for </w:t>
      </w:r>
      <w:r w:rsidR="004D406C">
        <w:rPr>
          <w:sz w:val="24"/>
        </w:rPr>
        <w:t>more efficient</w:t>
      </w:r>
      <w:r w:rsidRPr="004D406C">
        <w:rPr>
          <w:sz w:val="24"/>
        </w:rPr>
        <w:t xml:space="preserve"> communication.</w:t>
      </w:r>
    </w:p>
    <w:p w14:paraId="5D7B519B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4. A new Remote class type option.</w:t>
      </w:r>
    </w:p>
    <w:p w14:paraId="5EF6918E" w14:textId="77777777" w:rsidR="000A4910" w:rsidRPr="004D406C" w:rsidRDefault="00000000">
      <w:pPr>
        <w:rPr>
          <w:sz w:val="24"/>
        </w:rPr>
      </w:pPr>
      <w:r w:rsidRPr="004D406C">
        <w:rPr>
          <w:sz w:val="24"/>
        </w:rPr>
        <w:t>5. Enhanced ability to record headcount and attendance for institute classes and Gathering Places.</w:t>
      </w:r>
    </w:p>
    <w:sectPr w:rsidR="000A4910" w:rsidRPr="004D406C" w:rsidSect="00CC2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A26"/>
    <w:multiLevelType w:val="hybridMultilevel"/>
    <w:tmpl w:val="2C2AC878"/>
    <w:lvl w:ilvl="0" w:tplc="526694E6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27260D93"/>
    <w:multiLevelType w:val="hybridMultilevel"/>
    <w:tmpl w:val="41FE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7D4F"/>
    <w:multiLevelType w:val="hybridMultilevel"/>
    <w:tmpl w:val="9AE24960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3FE57183"/>
    <w:multiLevelType w:val="hybridMultilevel"/>
    <w:tmpl w:val="FF18FD06"/>
    <w:lvl w:ilvl="0" w:tplc="0409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6392C2B"/>
    <w:multiLevelType w:val="hybridMultilevel"/>
    <w:tmpl w:val="D414A9CC"/>
    <w:lvl w:ilvl="0" w:tplc="192E7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923C3"/>
    <w:multiLevelType w:val="hybridMultilevel"/>
    <w:tmpl w:val="2F08B2D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2E9F"/>
    <w:multiLevelType w:val="hybridMultilevel"/>
    <w:tmpl w:val="038E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5684"/>
    <w:multiLevelType w:val="hybridMultilevel"/>
    <w:tmpl w:val="9664FBF8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65681338"/>
    <w:multiLevelType w:val="hybridMultilevel"/>
    <w:tmpl w:val="EB3E394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68B07D2F"/>
    <w:multiLevelType w:val="multilevel"/>
    <w:tmpl w:val="6E96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60D33"/>
    <w:multiLevelType w:val="hybridMultilevel"/>
    <w:tmpl w:val="E10AD8F6"/>
    <w:lvl w:ilvl="0" w:tplc="526694E6">
      <w:numFmt w:val="bullet"/>
      <w:lvlText w:val="-"/>
      <w:lvlJc w:val="left"/>
      <w:pPr>
        <w:ind w:left="41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1" w15:restartNumberingAfterBreak="0">
    <w:nsid w:val="71E64D5D"/>
    <w:multiLevelType w:val="hybridMultilevel"/>
    <w:tmpl w:val="488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38704">
    <w:abstractNumId w:val="9"/>
  </w:num>
  <w:num w:numId="2" w16cid:durableId="1247685335">
    <w:abstractNumId w:val="10"/>
  </w:num>
  <w:num w:numId="3" w16cid:durableId="1247109349">
    <w:abstractNumId w:val="0"/>
  </w:num>
  <w:num w:numId="4" w16cid:durableId="487552750">
    <w:abstractNumId w:val="2"/>
  </w:num>
  <w:num w:numId="5" w16cid:durableId="542015155">
    <w:abstractNumId w:val="8"/>
  </w:num>
  <w:num w:numId="6" w16cid:durableId="2050492138">
    <w:abstractNumId w:val="3"/>
  </w:num>
  <w:num w:numId="7" w16cid:durableId="1037700606">
    <w:abstractNumId w:val="11"/>
  </w:num>
  <w:num w:numId="8" w16cid:durableId="1039546096">
    <w:abstractNumId w:val="7"/>
  </w:num>
  <w:num w:numId="9" w16cid:durableId="1559976592">
    <w:abstractNumId w:val="4"/>
  </w:num>
  <w:num w:numId="10" w16cid:durableId="916943991">
    <w:abstractNumId w:val="6"/>
  </w:num>
  <w:num w:numId="11" w16cid:durableId="1946766341">
    <w:abstractNumId w:val="1"/>
  </w:num>
  <w:num w:numId="12" w16cid:durableId="1847094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38"/>
    <w:rsid w:val="00003636"/>
    <w:rsid w:val="00006F8F"/>
    <w:rsid w:val="00013D12"/>
    <w:rsid w:val="0002588D"/>
    <w:rsid w:val="00033181"/>
    <w:rsid w:val="00035598"/>
    <w:rsid w:val="00041ADD"/>
    <w:rsid w:val="00050FFB"/>
    <w:rsid w:val="00056A7B"/>
    <w:rsid w:val="000666C7"/>
    <w:rsid w:val="00066AA1"/>
    <w:rsid w:val="0007245A"/>
    <w:rsid w:val="0007309D"/>
    <w:rsid w:val="0007536F"/>
    <w:rsid w:val="00076987"/>
    <w:rsid w:val="00077600"/>
    <w:rsid w:val="00085C73"/>
    <w:rsid w:val="000909E0"/>
    <w:rsid w:val="0009207F"/>
    <w:rsid w:val="00093C60"/>
    <w:rsid w:val="000965AC"/>
    <w:rsid w:val="000A0B16"/>
    <w:rsid w:val="000A4910"/>
    <w:rsid w:val="000A5116"/>
    <w:rsid w:val="000A6468"/>
    <w:rsid w:val="000B0CAB"/>
    <w:rsid w:val="000B482A"/>
    <w:rsid w:val="000B7823"/>
    <w:rsid w:val="000C25D5"/>
    <w:rsid w:val="000D09D4"/>
    <w:rsid w:val="000D1E0B"/>
    <w:rsid w:val="000D62F9"/>
    <w:rsid w:val="000E23C5"/>
    <w:rsid w:val="000E2B67"/>
    <w:rsid w:val="000F647F"/>
    <w:rsid w:val="00101207"/>
    <w:rsid w:val="001064A3"/>
    <w:rsid w:val="00106D8A"/>
    <w:rsid w:val="00111611"/>
    <w:rsid w:val="00113FEB"/>
    <w:rsid w:val="001146DD"/>
    <w:rsid w:val="00115BED"/>
    <w:rsid w:val="001270D4"/>
    <w:rsid w:val="00134392"/>
    <w:rsid w:val="001350C9"/>
    <w:rsid w:val="00147430"/>
    <w:rsid w:val="00151890"/>
    <w:rsid w:val="00153C18"/>
    <w:rsid w:val="001577FF"/>
    <w:rsid w:val="00164A9B"/>
    <w:rsid w:val="001655DE"/>
    <w:rsid w:val="00166CED"/>
    <w:rsid w:val="00167A55"/>
    <w:rsid w:val="00181C90"/>
    <w:rsid w:val="00183105"/>
    <w:rsid w:val="0018456A"/>
    <w:rsid w:val="00184E18"/>
    <w:rsid w:val="0018639C"/>
    <w:rsid w:val="00190457"/>
    <w:rsid w:val="001973A6"/>
    <w:rsid w:val="0019751B"/>
    <w:rsid w:val="00197BEB"/>
    <w:rsid w:val="001A1233"/>
    <w:rsid w:val="001A77F3"/>
    <w:rsid w:val="001B091F"/>
    <w:rsid w:val="001B2678"/>
    <w:rsid w:val="001B2947"/>
    <w:rsid w:val="001B3233"/>
    <w:rsid w:val="001C1A4F"/>
    <w:rsid w:val="001C22FC"/>
    <w:rsid w:val="001D0B5D"/>
    <w:rsid w:val="001D2922"/>
    <w:rsid w:val="001D407C"/>
    <w:rsid w:val="001D7B1A"/>
    <w:rsid w:val="001E7B05"/>
    <w:rsid w:val="001F20D0"/>
    <w:rsid w:val="001F4027"/>
    <w:rsid w:val="002024EE"/>
    <w:rsid w:val="00210369"/>
    <w:rsid w:val="00210672"/>
    <w:rsid w:val="00210B4D"/>
    <w:rsid w:val="002166FB"/>
    <w:rsid w:val="00216A3F"/>
    <w:rsid w:val="002374E5"/>
    <w:rsid w:val="00237A7F"/>
    <w:rsid w:val="00242249"/>
    <w:rsid w:val="00245B86"/>
    <w:rsid w:val="00250132"/>
    <w:rsid w:val="0025019A"/>
    <w:rsid w:val="00251A46"/>
    <w:rsid w:val="0026659D"/>
    <w:rsid w:val="00267638"/>
    <w:rsid w:val="00271132"/>
    <w:rsid w:val="002750F4"/>
    <w:rsid w:val="00277518"/>
    <w:rsid w:val="00280C18"/>
    <w:rsid w:val="002A1A7C"/>
    <w:rsid w:val="002A1DAE"/>
    <w:rsid w:val="002A5212"/>
    <w:rsid w:val="002A5C37"/>
    <w:rsid w:val="002B7F82"/>
    <w:rsid w:val="002C004D"/>
    <w:rsid w:val="002C0E6A"/>
    <w:rsid w:val="002C0F5B"/>
    <w:rsid w:val="002C5185"/>
    <w:rsid w:val="002C5E47"/>
    <w:rsid w:val="002D1674"/>
    <w:rsid w:val="002D1D37"/>
    <w:rsid w:val="002D2E80"/>
    <w:rsid w:val="002D4591"/>
    <w:rsid w:val="002D798D"/>
    <w:rsid w:val="002E105B"/>
    <w:rsid w:val="002E2F47"/>
    <w:rsid w:val="002E3AC9"/>
    <w:rsid w:val="002E443B"/>
    <w:rsid w:val="002F0DFB"/>
    <w:rsid w:val="002F33A1"/>
    <w:rsid w:val="002F5046"/>
    <w:rsid w:val="002F54C2"/>
    <w:rsid w:val="00302CB1"/>
    <w:rsid w:val="00306A78"/>
    <w:rsid w:val="00313A86"/>
    <w:rsid w:val="00331313"/>
    <w:rsid w:val="00334EF1"/>
    <w:rsid w:val="003447A3"/>
    <w:rsid w:val="00346B17"/>
    <w:rsid w:val="00347137"/>
    <w:rsid w:val="003506FB"/>
    <w:rsid w:val="003519D5"/>
    <w:rsid w:val="00354DE9"/>
    <w:rsid w:val="00361174"/>
    <w:rsid w:val="00361914"/>
    <w:rsid w:val="0036326E"/>
    <w:rsid w:val="00364C3B"/>
    <w:rsid w:val="0037024A"/>
    <w:rsid w:val="00372108"/>
    <w:rsid w:val="00376AC6"/>
    <w:rsid w:val="00376D5B"/>
    <w:rsid w:val="003810C6"/>
    <w:rsid w:val="00384C7B"/>
    <w:rsid w:val="003907E0"/>
    <w:rsid w:val="00395DDB"/>
    <w:rsid w:val="003966E4"/>
    <w:rsid w:val="003970D5"/>
    <w:rsid w:val="003A015C"/>
    <w:rsid w:val="003A5727"/>
    <w:rsid w:val="003B116D"/>
    <w:rsid w:val="003B6217"/>
    <w:rsid w:val="003B7875"/>
    <w:rsid w:val="003C0C50"/>
    <w:rsid w:val="003C2EE6"/>
    <w:rsid w:val="003C6BE4"/>
    <w:rsid w:val="003D7007"/>
    <w:rsid w:val="003E052C"/>
    <w:rsid w:val="003E0F37"/>
    <w:rsid w:val="003E174A"/>
    <w:rsid w:val="003E4175"/>
    <w:rsid w:val="003E7E6C"/>
    <w:rsid w:val="003F2CEE"/>
    <w:rsid w:val="004005FF"/>
    <w:rsid w:val="004011AE"/>
    <w:rsid w:val="0040773A"/>
    <w:rsid w:val="0041003C"/>
    <w:rsid w:val="00415678"/>
    <w:rsid w:val="004173A2"/>
    <w:rsid w:val="00427327"/>
    <w:rsid w:val="00427BF0"/>
    <w:rsid w:val="00432A46"/>
    <w:rsid w:val="00434635"/>
    <w:rsid w:val="004504BC"/>
    <w:rsid w:val="00453CC2"/>
    <w:rsid w:val="0046316B"/>
    <w:rsid w:val="00471E01"/>
    <w:rsid w:val="00473175"/>
    <w:rsid w:val="00474466"/>
    <w:rsid w:val="004774F9"/>
    <w:rsid w:val="00493CFB"/>
    <w:rsid w:val="004A24EC"/>
    <w:rsid w:val="004A720B"/>
    <w:rsid w:val="004B1A3C"/>
    <w:rsid w:val="004B2113"/>
    <w:rsid w:val="004B31AF"/>
    <w:rsid w:val="004B40AD"/>
    <w:rsid w:val="004B6899"/>
    <w:rsid w:val="004C0BAA"/>
    <w:rsid w:val="004C60F4"/>
    <w:rsid w:val="004C7A95"/>
    <w:rsid w:val="004D406C"/>
    <w:rsid w:val="004D6C18"/>
    <w:rsid w:val="004E2144"/>
    <w:rsid w:val="004E7E7E"/>
    <w:rsid w:val="004F3D34"/>
    <w:rsid w:val="004F4037"/>
    <w:rsid w:val="005024A7"/>
    <w:rsid w:val="005026D2"/>
    <w:rsid w:val="00504672"/>
    <w:rsid w:val="0050562A"/>
    <w:rsid w:val="00507E02"/>
    <w:rsid w:val="00521A78"/>
    <w:rsid w:val="005249E1"/>
    <w:rsid w:val="00531D9E"/>
    <w:rsid w:val="00532AE7"/>
    <w:rsid w:val="00540B2D"/>
    <w:rsid w:val="00542F12"/>
    <w:rsid w:val="00551076"/>
    <w:rsid w:val="005523BB"/>
    <w:rsid w:val="00552C28"/>
    <w:rsid w:val="00554722"/>
    <w:rsid w:val="00556403"/>
    <w:rsid w:val="00556E02"/>
    <w:rsid w:val="00563EE3"/>
    <w:rsid w:val="00564DEC"/>
    <w:rsid w:val="00566062"/>
    <w:rsid w:val="00570741"/>
    <w:rsid w:val="00571ADC"/>
    <w:rsid w:val="00575E5E"/>
    <w:rsid w:val="005869E5"/>
    <w:rsid w:val="005923A5"/>
    <w:rsid w:val="00596E30"/>
    <w:rsid w:val="00597C9D"/>
    <w:rsid w:val="005A30A9"/>
    <w:rsid w:val="005A5BE2"/>
    <w:rsid w:val="005B04AD"/>
    <w:rsid w:val="005B0572"/>
    <w:rsid w:val="005B27B6"/>
    <w:rsid w:val="005B5AE6"/>
    <w:rsid w:val="005C1339"/>
    <w:rsid w:val="005C4D82"/>
    <w:rsid w:val="005D0ADD"/>
    <w:rsid w:val="005D367A"/>
    <w:rsid w:val="005E070D"/>
    <w:rsid w:val="005E135C"/>
    <w:rsid w:val="005E459A"/>
    <w:rsid w:val="005E4691"/>
    <w:rsid w:val="005E589E"/>
    <w:rsid w:val="005F19D8"/>
    <w:rsid w:val="005F2CF6"/>
    <w:rsid w:val="005F671A"/>
    <w:rsid w:val="005F7B20"/>
    <w:rsid w:val="00601443"/>
    <w:rsid w:val="00604916"/>
    <w:rsid w:val="0061295C"/>
    <w:rsid w:val="00612983"/>
    <w:rsid w:val="00616D2F"/>
    <w:rsid w:val="006177C9"/>
    <w:rsid w:val="006225A6"/>
    <w:rsid w:val="0062511E"/>
    <w:rsid w:val="00631F92"/>
    <w:rsid w:val="00633217"/>
    <w:rsid w:val="00634900"/>
    <w:rsid w:val="00636C98"/>
    <w:rsid w:val="006469F4"/>
    <w:rsid w:val="00647BE8"/>
    <w:rsid w:val="00661B52"/>
    <w:rsid w:val="006625EC"/>
    <w:rsid w:val="0066645F"/>
    <w:rsid w:val="006677DA"/>
    <w:rsid w:val="00670994"/>
    <w:rsid w:val="00670AA7"/>
    <w:rsid w:val="00675E01"/>
    <w:rsid w:val="00680371"/>
    <w:rsid w:val="006843F6"/>
    <w:rsid w:val="0068547A"/>
    <w:rsid w:val="00685EDE"/>
    <w:rsid w:val="00692B0C"/>
    <w:rsid w:val="006949DE"/>
    <w:rsid w:val="0069670C"/>
    <w:rsid w:val="006A5616"/>
    <w:rsid w:val="006B2CF2"/>
    <w:rsid w:val="006B5338"/>
    <w:rsid w:val="006B79B8"/>
    <w:rsid w:val="006B7F52"/>
    <w:rsid w:val="006C0388"/>
    <w:rsid w:val="006C2116"/>
    <w:rsid w:val="006C2D42"/>
    <w:rsid w:val="006C3F6B"/>
    <w:rsid w:val="006D4B8F"/>
    <w:rsid w:val="006E1229"/>
    <w:rsid w:val="006E3DB2"/>
    <w:rsid w:val="006E5AF4"/>
    <w:rsid w:val="006E7E5D"/>
    <w:rsid w:val="006F16D1"/>
    <w:rsid w:val="006F6854"/>
    <w:rsid w:val="00704115"/>
    <w:rsid w:val="00712CCD"/>
    <w:rsid w:val="00715FE0"/>
    <w:rsid w:val="00720809"/>
    <w:rsid w:val="00720D26"/>
    <w:rsid w:val="00723F23"/>
    <w:rsid w:val="00730990"/>
    <w:rsid w:val="0073444C"/>
    <w:rsid w:val="00735B90"/>
    <w:rsid w:val="007423E3"/>
    <w:rsid w:val="00744332"/>
    <w:rsid w:val="00745EDC"/>
    <w:rsid w:val="0075219D"/>
    <w:rsid w:val="007535C5"/>
    <w:rsid w:val="0075426E"/>
    <w:rsid w:val="00760190"/>
    <w:rsid w:val="007605EC"/>
    <w:rsid w:val="007647F2"/>
    <w:rsid w:val="00766985"/>
    <w:rsid w:val="007706E1"/>
    <w:rsid w:val="00774A6F"/>
    <w:rsid w:val="00776AD4"/>
    <w:rsid w:val="00777DAD"/>
    <w:rsid w:val="00781FBD"/>
    <w:rsid w:val="007842EA"/>
    <w:rsid w:val="00787450"/>
    <w:rsid w:val="00790415"/>
    <w:rsid w:val="00794BB1"/>
    <w:rsid w:val="007A3CED"/>
    <w:rsid w:val="007A40DD"/>
    <w:rsid w:val="007A4698"/>
    <w:rsid w:val="007A52A3"/>
    <w:rsid w:val="007B0D13"/>
    <w:rsid w:val="007B1478"/>
    <w:rsid w:val="007B47BC"/>
    <w:rsid w:val="007C1BB8"/>
    <w:rsid w:val="007C2FA5"/>
    <w:rsid w:val="007C389C"/>
    <w:rsid w:val="007C5A50"/>
    <w:rsid w:val="007C7F71"/>
    <w:rsid w:val="007D0654"/>
    <w:rsid w:val="007D4A95"/>
    <w:rsid w:val="007E43AD"/>
    <w:rsid w:val="007F1614"/>
    <w:rsid w:val="007F26F7"/>
    <w:rsid w:val="007F277E"/>
    <w:rsid w:val="007F404F"/>
    <w:rsid w:val="007F42BE"/>
    <w:rsid w:val="007F4FC5"/>
    <w:rsid w:val="007F726F"/>
    <w:rsid w:val="00803D1F"/>
    <w:rsid w:val="00805468"/>
    <w:rsid w:val="008054D6"/>
    <w:rsid w:val="008067E2"/>
    <w:rsid w:val="00813C28"/>
    <w:rsid w:val="00814DDF"/>
    <w:rsid w:val="00815207"/>
    <w:rsid w:val="0081644C"/>
    <w:rsid w:val="00816DBC"/>
    <w:rsid w:val="008202EC"/>
    <w:rsid w:val="008233B8"/>
    <w:rsid w:val="00836D12"/>
    <w:rsid w:val="00836FEC"/>
    <w:rsid w:val="00840B79"/>
    <w:rsid w:val="008447B7"/>
    <w:rsid w:val="00846869"/>
    <w:rsid w:val="00847834"/>
    <w:rsid w:val="00854E95"/>
    <w:rsid w:val="00856DB5"/>
    <w:rsid w:val="008601ED"/>
    <w:rsid w:val="00861CAF"/>
    <w:rsid w:val="00862FBC"/>
    <w:rsid w:val="00877CE4"/>
    <w:rsid w:val="0088042C"/>
    <w:rsid w:val="00882961"/>
    <w:rsid w:val="00882F13"/>
    <w:rsid w:val="008834C8"/>
    <w:rsid w:val="008977C8"/>
    <w:rsid w:val="008A072E"/>
    <w:rsid w:val="008A16A8"/>
    <w:rsid w:val="008A4CC7"/>
    <w:rsid w:val="008A6D90"/>
    <w:rsid w:val="008B3093"/>
    <w:rsid w:val="008B7A8F"/>
    <w:rsid w:val="008C2C11"/>
    <w:rsid w:val="008C61D3"/>
    <w:rsid w:val="008E6C14"/>
    <w:rsid w:val="008E6F19"/>
    <w:rsid w:val="008F053C"/>
    <w:rsid w:val="009008E1"/>
    <w:rsid w:val="009137DF"/>
    <w:rsid w:val="0092021D"/>
    <w:rsid w:val="009202B7"/>
    <w:rsid w:val="00920FC0"/>
    <w:rsid w:val="00923561"/>
    <w:rsid w:val="00924BD0"/>
    <w:rsid w:val="00930585"/>
    <w:rsid w:val="00930D2E"/>
    <w:rsid w:val="00931269"/>
    <w:rsid w:val="009326B0"/>
    <w:rsid w:val="00934F21"/>
    <w:rsid w:val="00934FC2"/>
    <w:rsid w:val="0093573D"/>
    <w:rsid w:val="00942067"/>
    <w:rsid w:val="00943AAE"/>
    <w:rsid w:val="00946AEF"/>
    <w:rsid w:val="00947736"/>
    <w:rsid w:val="00954B54"/>
    <w:rsid w:val="009570C0"/>
    <w:rsid w:val="00963BF2"/>
    <w:rsid w:val="00970E1A"/>
    <w:rsid w:val="00970F77"/>
    <w:rsid w:val="00971873"/>
    <w:rsid w:val="00976126"/>
    <w:rsid w:val="00990A07"/>
    <w:rsid w:val="00994EFC"/>
    <w:rsid w:val="0099727B"/>
    <w:rsid w:val="009A42D1"/>
    <w:rsid w:val="009A7C1D"/>
    <w:rsid w:val="009B05E9"/>
    <w:rsid w:val="009B2174"/>
    <w:rsid w:val="009B29DD"/>
    <w:rsid w:val="009B467C"/>
    <w:rsid w:val="009C67E8"/>
    <w:rsid w:val="009C7D4E"/>
    <w:rsid w:val="009D0D57"/>
    <w:rsid w:val="009D3B47"/>
    <w:rsid w:val="009D4FC6"/>
    <w:rsid w:val="009E273A"/>
    <w:rsid w:val="009E3FBB"/>
    <w:rsid w:val="009E5914"/>
    <w:rsid w:val="009E5F3A"/>
    <w:rsid w:val="009F1E2C"/>
    <w:rsid w:val="009F5255"/>
    <w:rsid w:val="00A0240A"/>
    <w:rsid w:val="00A06DF3"/>
    <w:rsid w:val="00A13111"/>
    <w:rsid w:val="00A25166"/>
    <w:rsid w:val="00A27015"/>
    <w:rsid w:val="00A371DD"/>
    <w:rsid w:val="00A430B6"/>
    <w:rsid w:val="00A509C1"/>
    <w:rsid w:val="00A53F8D"/>
    <w:rsid w:val="00A5550F"/>
    <w:rsid w:val="00A60E22"/>
    <w:rsid w:val="00A63940"/>
    <w:rsid w:val="00A66CAD"/>
    <w:rsid w:val="00A724D8"/>
    <w:rsid w:val="00A81C46"/>
    <w:rsid w:val="00A8564A"/>
    <w:rsid w:val="00A92081"/>
    <w:rsid w:val="00A9612A"/>
    <w:rsid w:val="00A96243"/>
    <w:rsid w:val="00A97B91"/>
    <w:rsid w:val="00AA0010"/>
    <w:rsid w:val="00AA2BEF"/>
    <w:rsid w:val="00AA71D2"/>
    <w:rsid w:val="00AB1A1E"/>
    <w:rsid w:val="00AB22CF"/>
    <w:rsid w:val="00AB4BD8"/>
    <w:rsid w:val="00AB5896"/>
    <w:rsid w:val="00AC23FA"/>
    <w:rsid w:val="00AC37B8"/>
    <w:rsid w:val="00AC49E9"/>
    <w:rsid w:val="00AC6603"/>
    <w:rsid w:val="00AD210A"/>
    <w:rsid w:val="00AD27BC"/>
    <w:rsid w:val="00AD293E"/>
    <w:rsid w:val="00AD2EEC"/>
    <w:rsid w:val="00AD7F76"/>
    <w:rsid w:val="00AE25C7"/>
    <w:rsid w:val="00AE40BC"/>
    <w:rsid w:val="00AF07E4"/>
    <w:rsid w:val="00AF396D"/>
    <w:rsid w:val="00B0116A"/>
    <w:rsid w:val="00B04111"/>
    <w:rsid w:val="00B0450D"/>
    <w:rsid w:val="00B04AAC"/>
    <w:rsid w:val="00B057E8"/>
    <w:rsid w:val="00B32794"/>
    <w:rsid w:val="00B32CC3"/>
    <w:rsid w:val="00B3406D"/>
    <w:rsid w:val="00B350FE"/>
    <w:rsid w:val="00B37673"/>
    <w:rsid w:val="00B40018"/>
    <w:rsid w:val="00B42111"/>
    <w:rsid w:val="00B56F22"/>
    <w:rsid w:val="00B5749B"/>
    <w:rsid w:val="00B61F15"/>
    <w:rsid w:val="00B67690"/>
    <w:rsid w:val="00B7097F"/>
    <w:rsid w:val="00B7427B"/>
    <w:rsid w:val="00B742F7"/>
    <w:rsid w:val="00B76469"/>
    <w:rsid w:val="00B81BFB"/>
    <w:rsid w:val="00B95D1E"/>
    <w:rsid w:val="00B97079"/>
    <w:rsid w:val="00B97881"/>
    <w:rsid w:val="00BA317D"/>
    <w:rsid w:val="00BA3972"/>
    <w:rsid w:val="00BB0097"/>
    <w:rsid w:val="00BB04B0"/>
    <w:rsid w:val="00BC2A5A"/>
    <w:rsid w:val="00BC6000"/>
    <w:rsid w:val="00BC60D6"/>
    <w:rsid w:val="00BD2678"/>
    <w:rsid w:val="00BE2953"/>
    <w:rsid w:val="00BE4E2D"/>
    <w:rsid w:val="00BE5690"/>
    <w:rsid w:val="00BE7349"/>
    <w:rsid w:val="00BE7D5B"/>
    <w:rsid w:val="00BF068E"/>
    <w:rsid w:val="00BF1035"/>
    <w:rsid w:val="00BF3118"/>
    <w:rsid w:val="00BF4778"/>
    <w:rsid w:val="00C0163F"/>
    <w:rsid w:val="00C02C15"/>
    <w:rsid w:val="00C03615"/>
    <w:rsid w:val="00C036C1"/>
    <w:rsid w:val="00C03994"/>
    <w:rsid w:val="00C046FC"/>
    <w:rsid w:val="00C05098"/>
    <w:rsid w:val="00C07CAF"/>
    <w:rsid w:val="00C15172"/>
    <w:rsid w:val="00C2024A"/>
    <w:rsid w:val="00C21C55"/>
    <w:rsid w:val="00C34262"/>
    <w:rsid w:val="00C35F7F"/>
    <w:rsid w:val="00C42573"/>
    <w:rsid w:val="00C45472"/>
    <w:rsid w:val="00C523AC"/>
    <w:rsid w:val="00C5468D"/>
    <w:rsid w:val="00C558A1"/>
    <w:rsid w:val="00C56E0A"/>
    <w:rsid w:val="00C6586D"/>
    <w:rsid w:val="00C67D88"/>
    <w:rsid w:val="00C7632D"/>
    <w:rsid w:val="00C77431"/>
    <w:rsid w:val="00C84E4A"/>
    <w:rsid w:val="00C86477"/>
    <w:rsid w:val="00C91DFE"/>
    <w:rsid w:val="00C96D13"/>
    <w:rsid w:val="00CA4CF9"/>
    <w:rsid w:val="00CA64BB"/>
    <w:rsid w:val="00CC13A4"/>
    <w:rsid w:val="00CC24B7"/>
    <w:rsid w:val="00CC2990"/>
    <w:rsid w:val="00CD0AF3"/>
    <w:rsid w:val="00CD0C42"/>
    <w:rsid w:val="00CD0F1C"/>
    <w:rsid w:val="00CD27BE"/>
    <w:rsid w:val="00CD4FBB"/>
    <w:rsid w:val="00CE122D"/>
    <w:rsid w:val="00CE13EE"/>
    <w:rsid w:val="00CF194C"/>
    <w:rsid w:val="00CF7E25"/>
    <w:rsid w:val="00D01A56"/>
    <w:rsid w:val="00D02EFA"/>
    <w:rsid w:val="00D03688"/>
    <w:rsid w:val="00D054B3"/>
    <w:rsid w:val="00D11B1B"/>
    <w:rsid w:val="00D15001"/>
    <w:rsid w:val="00D21416"/>
    <w:rsid w:val="00D22497"/>
    <w:rsid w:val="00D43589"/>
    <w:rsid w:val="00D51805"/>
    <w:rsid w:val="00D5520D"/>
    <w:rsid w:val="00D573ED"/>
    <w:rsid w:val="00D6534B"/>
    <w:rsid w:val="00D72BBF"/>
    <w:rsid w:val="00D7435C"/>
    <w:rsid w:val="00D864B3"/>
    <w:rsid w:val="00D86647"/>
    <w:rsid w:val="00D90D32"/>
    <w:rsid w:val="00D92021"/>
    <w:rsid w:val="00D929E4"/>
    <w:rsid w:val="00D95DB7"/>
    <w:rsid w:val="00D96FCE"/>
    <w:rsid w:val="00DA288F"/>
    <w:rsid w:val="00DA53F4"/>
    <w:rsid w:val="00DB2163"/>
    <w:rsid w:val="00DB2822"/>
    <w:rsid w:val="00DB4A83"/>
    <w:rsid w:val="00DB62ED"/>
    <w:rsid w:val="00DC0C08"/>
    <w:rsid w:val="00DC0C5C"/>
    <w:rsid w:val="00DC1CA7"/>
    <w:rsid w:val="00DC3A7D"/>
    <w:rsid w:val="00DD4064"/>
    <w:rsid w:val="00DD5543"/>
    <w:rsid w:val="00DD5DD8"/>
    <w:rsid w:val="00DD6089"/>
    <w:rsid w:val="00DD6615"/>
    <w:rsid w:val="00DD7C7C"/>
    <w:rsid w:val="00DE0FFB"/>
    <w:rsid w:val="00DE2DEE"/>
    <w:rsid w:val="00DE3770"/>
    <w:rsid w:val="00DE6529"/>
    <w:rsid w:val="00DE67C2"/>
    <w:rsid w:val="00DE79BF"/>
    <w:rsid w:val="00DE79CD"/>
    <w:rsid w:val="00DF0F63"/>
    <w:rsid w:val="00E00535"/>
    <w:rsid w:val="00E00A1C"/>
    <w:rsid w:val="00E010D2"/>
    <w:rsid w:val="00E0179D"/>
    <w:rsid w:val="00E10F67"/>
    <w:rsid w:val="00E15A08"/>
    <w:rsid w:val="00E175B5"/>
    <w:rsid w:val="00E203D5"/>
    <w:rsid w:val="00E23DF1"/>
    <w:rsid w:val="00E270DB"/>
    <w:rsid w:val="00E430E2"/>
    <w:rsid w:val="00E52367"/>
    <w:rsid w:val="00E5739D"/>
    <w:rsid w:val="00E602CF"/>
    <w:rsid w:val="00E70FD2"/>
    <w:rsid w:val="00E739F6"/>
    <w:rsid w:val="00E76734"/>
    <w:rsid w:val="00E76BA0"/>
    <w:rsid w:val="00E91558"/>
    <w:rsid w:val="00E97CBC"/>
    <w:rsid w:val="00EA491F"/>
    <w:rsid w:val="00EB44EB"/>
    <w:rsid w:val="00EB59E6"/>
    <w:rsid w:val="00EC0755"/>
    <w:rsid w:val="00EC6F5B"/>
    <w:rsid w:val="00ED00ED"/>
    <w:rsid w:val="00ED6012"/>
    <w:rsid w:val="00ED7F2B"/>
    <w:rsid w:val="00EE0E1F"/>
    <w:rsid w:val="00EE4815"/>
    <w:rsid w:val="00EF04E6"/>
    <w:rsid w:val="00F00474"/>
    <w:rsid w:val="00F015C7"/>
    <w:rsid w:val="00F01A48"/>
    <w:rsid w:val="00F01F5F"/>
    <w:rsid w:val="00F069C9"/>
    <w:rsid w:val="00F10386"/>
    <w:rsid w:val="00F11884"/>
    <w:rsid w:val="00F123B8"/>
    <w:rsid w:val="00F137C3"/>
    <w:rsid w:val="00F140B1"/>
    <w:rsid w:val="00F2199C"/>
    <w:rsid w:val="00F3259A"/>
    <w:rsid w:val="00F3454D"/>
    <w:rsid w:val="00F40926"/>
    <w:rsid w:val="00F45971"/>
    <w:rsid w:val="00F46757"/>
    <w:rsid w:val="00F53976"/>
    <w:rsid w:val="00F5422A"/>
    <w:rsid w:val="00F54A82"/>
    <w:rsid w:val="00F638FB"/>
    <w:rsid w:val="00F71E25"/>
    <w:rsid w:val="00F767F9"/>
    <w:rsid w:val="00F80C88"/>
    <w:rsid w:val="00F86C18"/>
    <w:rsid w:val="00F94E92"/>
    <w:rsid w:val="00FB05BC"/>
    <w:rsid w:val="00FB082A"/>
    <w:rsid w:val="00FB4B8F"/>
    <w:rsid w:val="00FC1BD3"/>
    <w:rsid w:val="00FD6CBF"/>
    <w:rsid w:val="00FD7425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2044"/>
  <w15:chartTrackingRefBased/>
  <w15:docId w15:val="{0B7FB53B-49A3-584C-8AB4-7E7AA463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C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15"/>
    <w:pPr>
      <w:keepNext/>
      <w:keepLines/>
      <w:outlineLvl w:val="0"/>
    </w:pPr>
    <w:rPr>
      <w:rFonts w:eastAsiaTheme="majorEastAsia" w:cstheme="majorBidi"/>
      <w:b/>
      <w:color w:val="0D0D0D" w:themeColor="text1" w:themeTint="F2"/>
      <w:sz w:val="3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19D"/>
    <w:pPr>
      <w:keepNext/>
      <w:keepLines/>
      <w:outlineLvl w:val="1"/>
    </w:pPr>
    <w:rPr>
      <w:rFonts w:eastAsiaTheme="majorEastAsia" w:cstheme="majorBidi"/>
      <w:b/>
      <w:color w:val="0D0D0D" w:themeColor="text1" w:themeTint="F2"/>
      <w:sz w:val="2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53C18"/>
    <w:pPr>
      <w:widowControl w:val="0"/>
      <w:spacing w:before="40"/>
      <w:outlineLvl w:val="2"/>
    </w:pPr>
    <w:rPr>
      <w:rFonts w:eastAsiaTheme="majorEastAsia" w:cstheme="majorBidi"/>
      <w:b/>
      <w:color w:val="262626" w:themeColor="text1" w:themeTint="D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3C18"/>
    <w:rPr>
      <w:rFonts w:ascii="Calibri" w:eastAsiaTheme="majorEastAsia" w:hAnsi="Calibri" w:cstheme="majorBidi"/>
      <w:b/>
      <w:color w:val="262626" w:themeColor="text1" w:themeTint="D9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D6615"/>
    <w:rPr>
      <w:rFonts w:ascii="Calibri" w:eastAsiaTheme="majorEastAsia" w:hAnsi="Calibri" w:cstheme="majorBidi"/>
      <w:b/>
      <w:color w:val="0D0D0D" w:themeColor="text1" w:themeTint="F2"/>
      <w:sz w:val="3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219D"/>
    <w:rPr>
      <w:rFonts w:ascii="Calibri" w:eastAsiaTheme="majorEastAsia" w:hAnsi="Calibri" w:cstheme="majorBidi"/>
      <w:b/>
      <w:color w:val="0D0D0D" w:themeColor="text1" w:themeTint="F2"/>
      <w:sz w:val="23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3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2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589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153C18"/>
    <w:rPr>
      <w:rFonts w:ascii="Calibri" w:hAnsi="Calibri"/>
      <w:sz w:val="22"/>
    </w:rPr>
  </w:style>
  <w:style w:type="paragraph" w:styleId="Revision">
    <w:name w:val="Revision"/>
    <w:hidden/>
    <w:uiPriority w:val="99"/>
    <w:semiHidden/>
    <w:rsid w:val="004C7A95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6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7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7F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7F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A8F275C44CA4A9075A7CF3DD6AE21" ma:contentTypeVersion="13" ma:contentTypeDescription="Create a new document." ma:contentTypeScope="" ma:versionID="d34e1e43a0bb45b901163450572435d2">
  <xsd:schema xmlns:xsd="http://www.w3.org/2001/XMLSchema" xmlns:xs="http://www.w3.org/2001/XMLSchema" xmlns:p="http://schemas.microsoft.com/office/2006/metadata/properties" xmlns:ns2="98e088e0-8eae-4fb9-bf74-dd3549e1e58e" xmlns:ns3="d6f06a05-bfbf-4d6f-8c60-727809892329" targetNamespace="http://schemas.microsoft.com/office/2006/metadata/properties" ma:root="true" ma:fieldsID="f5c1b47a8b62d665b869f80a105ac817" ns2:_="" ns3:_="">
    <xsd:import namespace="98e088e0-8eae-4fb9-bf74-dd3549e1e58e"/>
    <xsd:import namespace="d6f06a05-bfbf-4d6f-8c60-727809892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088e0-8eae-4fb9-bf74-dd3549e1e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2d1c6a-5b2e-41c9-bb75-28e62ca30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6a05-bfbf-4d6f-8c60-7278098923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c39bc-db71-4d0f-b558-4ec0c3fb9073}" ma:internalName="TaxCatchAll" ma:showField="CatchAllData" ma:web="d6f06a05-bfbf-4d6f-8c60-727809892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06a05-bfbf-4d6f-8c60-727809892329" xsi:nil="true"/>
    <lcf76f155ced4ddcb4097134ff3c332f xmlns="98e088e0-8eae-4fb9-bf74-dd3549e1e5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BFBEE-A562-4610-9771-E62FD6DF4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088e0-8eae-4fb9-bf74-dd3549e1e58e"/>
    <ds:schemaRef ds:uri="d6f06a05-bfbf-4d6f-8c60-727809892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D3D12-DEC7-4FFF-954E-6B162107B33B}">
  <ds:schemaRefs>
    <ds:schemaRef ds:uri="http://schemas.microsoft.com/office/2006/metadata/properties"/>
    <ds:schemaRef ds:uri="http://schemas.microsoft.com/office/infopath/2007/PartnerControls"/>
    <ds:schemaRef ds:uri="d6f06a05-bfbf-4d6f-8c60-727809892329"/>
    <ds:schemaRef ds:uri="98e088e0-8eae-4fb9-bf74-dd3549e1e58e"/>
  </ds:schemaRefs>
</ds:datastoreItem>
</file>

<file path=customXml/itemProps3.xml><?xml version="1.0" encoding="utf-8"?>
<ds:datastoreItem xmlns:ds="http://schemas.openxmlformats.org/officeDocument/2006/customXml" ds:itemID="{DBC9C26D-E516-4E35-8206-14E84850AE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Privileged" siteId="{61e6eeb3-5fd7-4aaa-ae3c-61e8deb09b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Links>
    <vt:vector size="216" baseType="variant">
      <vt:variant>
        <vt:i4>2031706</vt:i4>
      </vt:variant>
      <vt:variant>
        <vt:i4>108</vt:i4>
      </vt:variant>
      <vt:variant>
        <vt:i4>0</vt:i4>
      </vt:variant>
      <vt:variant>
        <vt:i4>5</vt:i4>
      </vt:variant>
      <vt:variant>
        <vt:lpwstr>https://si-help.churchofjesuschrist.org/hc/en-us</vt:lpwstr>
      </vt:variant>
      <vt:variant>
        <vt:lpwstr/>
      </vt:variant>
      <vt:variant>
        <vt:i4>5177468</vt:i4>
      </vt:variant>
      <vt:variant>
        <vt:i4>105</vt:i4>
      </vt:variant>
      <vt:variant>
        <vt:i4>0</vt:i4>
      </vt:variant>
      <vt:variant>
        <vt:i4>5</vt:i4>
      </vt:variant>
      <vt:variant>
        <vt:lpwstr>https://play.google.com/store/apps/details?id=org.lds.sm&amp;hl=en_US</vt:lpwstr>
      </vt:variant>
      <vt:variant>
        <vt:lpwstr/>
      </vt:variant>
      <vt:variant>
        <vt:i4>8126583</vt:i4>
      </vt:variant>
      <vt:variant>
        <vt:i4>102</vt:i4>
      </vt:variant>
      <vt:variant>
        <vt:i4>0</vt:i4>
      </vt:variant>
      <vt:variant>
        <vt:i4>5</vt:i4>
      </vt:variant>
      <vt:variant>
        <vt:lpwstr>https://apps.apple.com/us/app/doctrinal-mastery/id413341700</vt:lpwstr>
      </vt:variant>
      <vt:variant>
        <vt:lpwstr/>
      </vt:variant>
      <vt:variant>
        <vt:i4>6488186</vt:i4>
      </vt:variant>
      <vt:variant>
        <vt:i4>99</vt:i4>
      </vt:variant>
      <vt:variant>
        <vt:i4>0</vt:i4>
      </vt:variant>
      <vt:variant>
        <vt:i4>5</vt:i4>
      </vt:variant>
      <vt:variant>
        <vt:lpwstr>https://www.churchofjesuschrist.org/study/manual/doctrinal-mastery-core-document-2023?lang=eng</vt:lpwstr>
      </vt:variant>
      <vt:variant>
        <vt:lpwstr/>
      </vt:variant>
      <vt:variant>
        <vt:i4>5898242</vt:i4>
      </vt:variant>
      <vt:variant>
        <vt:i4>96</vt:i4>
      </vt:variant>
      <vt:variant>
        <vt:i4>0</vt:i4>
      </vt:variant>
      <vt:variant>
        <vt:i4>5</vt:i4>
      </vt:variant>
      <vt:variant>
        <vt:lpwstr>https://media.ldscdn.org/pdf/doctrinal_mastery_study_journal_2023-eng.pdf</vt:lpwstr>
      </vt:variant>
      <vt:variant>
        <vt:lpwstr/>
      </vt:variant>
      <vt:variant>
        <vt:i4>5898309</vt:i4>
      </vt:variant>
      <vt:variant>
        <vt:i4>93</vt:i4>
      </vt:variant>
      <vt:variant>
        <vt:i4>0</vt:i4>
      </vt:variant>
      <vt:variant>
        <vt:i4>5</vt:i4>
      </vt:variant>
      <vt:variant>
        <vt:lpwstr>https://www.churchofjesuschrist.org/si/seminary/manuals?lang=eng</vt:lpwstr>
      </vt:variant>
      <vt:variant>
        <vt:lpwstr/>
      </vt:variant>
      <vt:variant>
        <vt:i4>786456</vt:i4>
      </vt:variant>
      <vt:variant>
        <vt:i4>90</vt:i4>
      </vt:variant>
      <vt:variant>
        <vt:i4>0</vt:i4>
      </vt:variant>
      <vt:variant>
        <vt:i4>5</vt:i4>
      </vt:variant>
      <vt:variant>
        <vt:lpwstr>https://play.google.com/store/apps/details?id=org.lds.ldssa&amp;pli=1</vt:lpwstr>
      </vt:variant>
      <vt:variant>
        <vt:lpwstr/>
      </vt:variant>
      <vt:variant>
        <vt:i4>5308443</vt:i4>
      </vt:variant>
      <vt:variant>
        <vt:i4>87</vt:i4>
      </vt:variant>
      <vt:variant>
        <vt:i4>0</vt:i4>
      </vt:variant>
      <vt:variant>
        <vt:i4>5</vt:i4>
      </vt:variant>
      <vt:variant>
        <vt:lpwstr>https://apps.apple.com/us/app/gospel-library/id598329798</vt:lpwstr>
      </vt:variant>
      <vt:variant>
        <vt:lpwstr/>
      </vt:variant>
      <vt:variant>
        <vt:i4>655373</vt:i4>
      </vt:variant>
      <vt:variant>
        <vt:i4>84</vt:i4>
      </vt:variant>
      <vt:variant>
        <vt:i4>0</vt:i4>
      </vt:variant>
      <vt:variant>
        <vt:i4>5</vt:i4>
      </vt:variant>
      <vt:variant>
        <vt:lpwstr>https://www.churchofjesuschrist.org/study/manual/old-testament-seminary-manual-2026?lang=eng</vt:lpwstr>
      </vt:variant>
      <vt:variant>
        <vt:lpwstr/>
      </vt:variant>
      <vt:variant>
        <vt:i4>3145826</vt:i4>
      </vt:variant>
      <vt:variant>
        <vt:i4>81</vt:i4>
      </vt:variant>
      <vt:variant>
        <vt:i4>0</vt:i4>
      </vt:variant>
      <vt:variant>
        <vt:i4>5</vt:i4>
      </vt:variant>
      <vt:variant>
        <vt:lpwstr>https://www.churchofjesuschrist.org/study/manual/seminary-curriculum-training-2025/06-appendix/08-creating-a-pacing-guide-training?lang=eng</vt:lpwstr>
      </vt:variant>
      <vt:variant>
        <vt:lpwstr/>
      </vt:variant>
      <vt:variant>
        <vt:i4>1703965</vt:i4>
      </vt:variant>
      <vt:variant>
        <vt:i4>78</vt:i4>
      </vt:variant>
      <vt:variant>
        <vt:i4>0</vt:i4>
      </vt:variant>
      <vt:variant>
        <vt:i4>5</vt:i4>
      </vt:variant>
      <vt:variant>
        <vt:lpwstr>https://www.churchofjesuschrist.org/study/manual/seminary-curriculum-training-2025/06-appendix/07-seminary-curriculum-training-plan?lang=eng</vt:lpwstr>
      </vt:variant>
      <vt:variant>
        <vt:lpwstr/>
      </vt:variant>
      <vt:variant>
        <vt:i4>5505047</vt:i4>
      </vt:variant>
      <vt:variant>
        <vt:i4>75</vt:i4>
      </vt:variant>
      <vt:variant>
        <vt:i4>0</vt:i4>
      </vt:variant>
      <vt:variant>
        <vt:i4>5</vt:i4>
      </vt:variant>
      <vt:variant>
        <vt:lpwstr>https://www.churchofjesuschrist.org/study/manual/seminary-curriculum-training-2025/02-adopt-then-adapt-seminary-curriculum?lang=eng&amp;id=p30-p35</vt:lpwstr>
      </vt:variant>
      <vt:variant>
        <vt:lpwstr>p30</vt:lpwstr>
      </vt:variant>
      <vt:variant>
        <vt:i4>2818156</vt:i4>
      </vt:variant>
      <vt:variant>
        <vt:i4>72</vt:i4>
      </vt:variant>
      <vt:variant>
        <vt:i4>0</vt:i4>
      </vt:variant>
      <vt:variant>
        <vt:i4>5</vt:i4>
      </vt:variant>
      <vt:variant>
        <vt:lpwstr>https://www.churchofjesuschrist.org/study/manual/seminary-curriculum-training-2025/02-adopt-then-adapt-seminary-curriculum?lang=eng&amp;id=title6-p29</vt:lpwstr>
      </vt:variant>
      <vt:variant>
        <vt:lpwstr>title6</vt:lpwstr>
      </vt:variant>
      <vt:variant>
        <vt:i4>3080296</vt:i4>
      </vt:variant>
      <vt:variant>
        <vt:i4>69</vt:i4>
      </vt:variant>
      <vt:variant>
        <vt:i4>0</vt:i4>
      </vt:variant>
      <vt:variant>
        <vt:i4>5</vt:i4>
      </vt:variant>
      <vt:variant>
        <vt:lpwstr>https://www.churchofjesuschrist.org/study/manual/seminary-curriculum-training-2025/02-adopt-then-adapt-seminary-curriculum?lang=eng&amp;id=title2-p21</vt:lpwstr>
      </vt:variant>
      <vt:variant>
        <vt:lpwstr>title2</vt:lpwstr>
      </vt:variant>
      <vt:variant>
        <vt:i4>2097273</vt:i4>
      </vt:variant>
      <vt:variant>
        <vt:i4>66</vt:i4>
      </vt:variant>
      <vt:variant>
        <vt:i4>0</vt:i4>
      </vt:variant>
      <vt:variant>
        <vt:i4>5</vt:i4>
      </vt:variant>
      <vt:variant>
        <vt:lpwstr>https://www.churchofjesuschrist.org/study/manual/seminary-curriculum-training-2025/02-adopt-then-adapt-seminary-curriculum?lang=eng</vt:lpwstr>
      </vt:variant>
      <vt:variant>
        <vt:lpwstr/>
      </vt:variant>
      <vt:variant>
        <vt:i4>3539047</vt:i4>
      </vt:variant>
      <vt:variant>
        <vt:i4>63</vt:i4>
      </vt:variant>
      <vt:variant>
        <vt:i4>0</vt:i4>
      </vt:variant>
      <vt:variant>
        <vt:i4>5</vt:i4>
      </vt:variant>
      <vt:variant>
        <vt:lpwstr>https://www.churchofjesuschrist.org/study/manual/seminary-curriculum-training-2025/05-assessment-training?lang=eng&amp;id=title6-p28</vt:lpwstr>
      </vt:variant>
      <vt:variant>
        <vt:lpwstr>title6</vt:lpwstr>
      </vt:variant>
      <vt:variant>
        <vt:i4>3670116</vt:i4>
      </vt:variant>
      <vt:variant>
        <vt:i4>60</vt:i4>
      </vt:variant>
      <vt:variant>
        <vt:i4>0</vt:i4>
      </vt:variant>
      <vt:variant>
        <vt:i4>5</vt:i4>
      </vt:variant>
      <vt:variant>
        <vt:lpwstr>https://www.churchofjesuschrist.org/study/manual/seminary-curriculum-training-2025/05-assessment-training?lang=eng&amp;id=title3-p16</vt:lpwstr>
      </vt:variant>
      <vt:variant>
        <vt:lpwstr>title3</vt:lpwstr>
      </vt:variant>
      <vt:variant>
        <vt:i4>8257656</vt:i4>
      </vt:variant>
      <vt:variant>
        <vt:i4>57</vt:i4>
      </vt:variant>
      <vt:variant>
        <vt:i4>0</vt:i4>
      </vt:variant>
      <vt:variant>
        <vt:i4>5</vt:i4>
      </vt:variant>
      <vt:variant>
        <vt:lpwstr>https://www.churchofjesuschrist.org/study/manual/seminary-curriculum-training-2025/05-assessment-training?lang=eng&amp;id=p3</vt:lpwstr>
      </vt:variant>
      <vt:variant>
        <vt:lpwstr>p3</vt:lpwstr>
      </vt:variant>
      <vt:variant>
        <vt:i4>2752570</vt:i4>
      </vt:variant>
      <vt:variant>
        <vt:i4>54</vt:i4>
      </vt:variant>
      <vt:variant>
        <vt:i4>0</vt:i4>
      </vt:variant>
      <vt:variant>
        <vt:i4>5</vt:i4>
      </vt:variant>
      <vt:variant>
        <vt:lpwstr>https://www.churchofjesuschrist.org/study/manual/seminary-curriculum-training-2025/05-assessment-training?lang=eng</vt:lpwstr>
      </vt:variant>
      <vt:variant>
        <vt:lpwstr/>
      </vt:variant>
      <vt:variant>
        <vt:i4>6029427</vt:i4>
      </vt:variant>
      <vt:variant>
        <vt:i4>51</vt:i4>
      </vt:variant>
      <vt:variant>
        <vt:i4>0</vt:i4>
      </vt:variant>
      <vt:variant>
        <vt:i4>5</vt:i4>
      </vt:variant>
      <vt:variant>
        <vt:lpwstr>https://www.churchofjesuschrist.org/study/manual/seminary-curriculum-training-2025/04-doctrinal-mastery-training?lang=eng&amp;id=p28-figure2_title1</vt:lpwstr>
      </vt:variant>
      <vt:variant>
        <vt:lpwstr>p28</vt:lpwstr>
      </vt:variant>
      <vt:variant>
        <vt:i4>5242883</vt:i4>
      </vt:variant>
      <vt:variant>
        <vt:i4>48</vt:i4>
      </vt:variant>
      <vt:variant>
        <vt:i4>0</vt:i4>
      </vt:variant>
      <vt:variant>
        <vt:i4>5</vt:i4>
      </vt:variant>
      <vt:variant>
        <vt:lpwstr>https://www.churchofjesuschrist.org/study/manual/seminary-curriculum-training-2025/04-doctrinal-mastery-training?lang=eng&amp;id=figure10_p1-p57</vt:lpwstr>
      </vt:variant>
      <vt:variant>
        <vt:lpwstr>figure10_p1</vt:lpwstr>
      </vt:variant>
      <vt:variant>
        <vt:i4>7798909</vt:i4>
      </vt:variant>
      <vt:variant>
        <vt:i4>45</vt:i4>
      </vt:variant>
      <vt:variant>
        <vt:i4>0</vt:i4>
      </vt:variant>
      <vt:variant>
        <vt:i4>5</vt:i4>
      </vt:variant>
      <vt:variant>
        <vt:lpwstr>https://www.churchofjesuschrist.org/study/manual/seminary-curriculum-training-2025/04-doctrinal-mastery-training?lang=eng&amp;id=p27</vt:lpwstr>
      </vt:variant>
      <vt:variant>
        <vt:lpwstr>p27</vt:lpwstr>
      </vt:variant>
      <vt:variant>
        <vt:i4>4194316</vt:i4>
      </vt:variant>
      <vt:variant>
        <vt:i4>42</vt:i4>
      </vt:variant>
      <vt:variant>
        <vt:i4>0</vt:i4>
      </vt:variant>
      <vt:variant>
        <vt:i4>5</vt:i4>
      </vt:variant>
      <vt:variant>
        <vt:lpwstr>https://www.churchofjesuschrist.org/study/manual/seminary-curriculum-training-2025/04-doctrinal-mastery-training?lang=eng</vt:lpwstr>
      </vt:variant>
      <vt:variant>
        <vt:lpwstr/>
      </vt:variant>
      <vt:variant>
        <vt:i4>3407929</vt:i4>
      </vt:variant>
      <vt:variant>
        <vt:i4>39</vt:i4>
      </vt:variant>
      <vt:variant>
        <vt:i4>0</vt:i4>
      </vt:variant>
      <vt:variant>
        <vt:i4>5</vt:i4>
      </vt:variant>
      <vt:variant>
        <vt:lpwstr>https://www.churchofjesuschrist.org/study/manual/seminary-curriculum-training-2025/03-life-preparations-lessons-training?lang=eng&amp;id=title24-p72</vt:lpwstr>
      </vt:variant>
      <vt:variant>
        <vt:lpwstr>title24</vt:lpwstr>
      </vt:variant>
      <vt:variant>
        <vt:i4>6029397</vt:i4>
      </vt:variant>
      <vt:variant>
        <vt:i4>36</vt:i4>
      </vt:variant>
      <vt:variant>
        <vt:i4>0</vt:i4>
      </vt:variant>
      <vt:variant>
        <vt:i4>5</vt:i4>
      </vt:variant>
      <vt:variant>
        <vt:lpwstr>https://www.churchofjesuschrist.org/study/manual/seminary-curriculum-training-2025/03-life-preparations-lessons-training?lang=eng&amp;id=title4-p58</vt:lpwstr>
      </vt:variant>
      <vt:variant>
        <vt:lpwstr>title4</vt:lpwstr>
      </vt:variant>
      <vt:variant>
        <vt:i4>5111875</vt:i4>
      </vt:variant>
      <vt:variant>
        <vt:i4>33</vt:i4>
      </vt:variant>
      <vt:variant>
        <vt:i4>0</vt:i4>
      </vt:variant>
      <vt:variant>
        <vt:i4>5</vt:i4>
      </vt:variant>
      <vt:variant>
        <vt:lpwstr>https://www.churchofjesuschrist.org/study/manual/seminary-curriculum-training-2025/03-life-preparations-lessons-training?lang=eng&amp;id=p2-p10</vt:lpwstr>
      </vt:variant>
      <vt:variant>
        <vt:lpwstr>p2</vt:lpwstr>
      </vt:variant>
      <vt:variant>
        <vt:i4>6553639</vt:i4>
      </vt:variant>
      <vt:variant>
        <vt:i4>30</vt:i4>
      </vt:variant>
      <vt:variant>
        <vt:i4>0</vt:i4>
      </vt:variant>
      <vt:variant>
        <vt:i4>5</vt:i4>
      </vt:variant>
      <vt:variant>
        <vt:lpwstr>https://www.churchofjesuschrist.org/study/manual/seminary-curriculum-training-2025/03-life-preparations-lessons-training?lang=eng</vt:lpwstr>
      </vt:variant>
      <vt:variant>
        <vt:lpwstr>title3</vt:lpwstr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https://churchofjesuschrist-my.sharepoint.com/personal/morriscc_churchofjesuschrist_org/Documents/Desktop/curriculum/A simple Quick-Start Guide equips teachers with enough information to jump right in and begin teaching.</vt:lpwstr>
      </vt:variant>
      <vt:variant>
        <vt:lpwstr/>
      </vt:variant>
      <vt:variant>
        <vt:i4>3932279</vt:i4>
      </vt:variant>
      <vt:variant>
        <vt:i4>24</vt:i4>
      </vt:variant>
      <vt:variant>
        <vt:i4>0</vt:i4>
      </vt:variant>
      <vt:variant>
        <vt:i4>5</vt:i4>
      </vt:variant>
      <vt:variant>
        <vt:lpwstr>https://www.churchofjesuschrist.org/study/manual/seminary-curriculum-training-2025?lang=eng</vt:lpwstr>
      </vt:variant>
      <vt:variant>
        <vt:lpwstr/>
      </vt:variant>
      <vt:variant>
        <vt:i4>4653141</vt:i4>
      </vt:variant>
      <vt:variant>
        <vt:i4>18</vt:i4>
      </vt:variant>
      <vt:variant>
        <vt:i4>0</vt:i4>
      </vt:variant>
      <vt:variant>
        <vt:i4>5</vt:i4>
      </vt:variant>
      <vt:variant>
        <vt:lpwstr>https://www.churchofjesuschrist.org/study/manual/teacher-development-skills?lang=eng</vt:lpwstr>
      </vt:variant>
      <vt:variant>
        <vt:lpwstr/>
      </vt:variant>
      <vt:variant>
        <vt:i4>7798846</vt:i4>
      </vt:variant>
      <vt:variant>
        <vt:i4>15</vt:i4>
      </vt:variant>
      <vt:variant>
        <vt:i4>0</vt:i4>
      </vt:variant>
      <vt:variant>
        <vt:i4>5</vt:i4>
      </vt:variant>
      <vt:variant>
        <vt:lpwstr>https://www.churchofjesuschrist.org/study/manual/teaching-in-the-saviors-way-2022?lang=eng</vt:lpwstr>
      </vt:variant>
      <vt:variant>
        <vt:lpwstr/>
      </vt:variant>
      <vt:variant>
        <vt:i4>2228341</vt:i4>
      </vt:variant>
      <vt:variant>
        <vt:i4>12</vt:i4>
      </vt:variant>
      <vt:variant>
        <vt:i4>0</vt:i4>
      </vt:variant>
      <vt:variant>
        <vt:i4>5</vt:i4>
      </vt:variant>
      <vt:variant>
        <vt:lpwstr>https://si-help.churchofjesuschrist.org/hc/en-us/community/posts/35448808034829-Curriculum-Teaching-Tips-and-Skills</vt:lpwstr>
      </vt:variant>
      <vt:variant>
        <vt:lpwstr/>
      </vt:variant>
      <vt:variant>
        <vt:i4>7274559</vt:i4>
      </vt:variant>
      <vt:variant>
        <vt:i4>9</vt:i4>
      </vt:variant>
      <vt:variant>
        <vt:i4>0</vt:i4>
      </vt:variant>
      <vt:variant>
        <vt:i4>5</vt:i4>
      </vt:variant>
      <vt:variant>
        <vt:lpwstr>https://www.churchofjesuschrist.org/study/broadcasts/miscellaneous-events/2024/12-01/12robbins?lang=eng</vt:lpwstr>
      </vt:variant>
      <vt:variant>
        <vt:lpwstr/>
      </vt:variant>
      <vt:variant>
        <vt:i4>7864367</vt:i4>
      </vt:variant>
      <vt:variant>
        <vt:i4>6</vt:i4>
      </vt:variant>
      <vt:variant>
        <vt:i4>0</vt:i4>
      </vt:variant>
      <vt:variant>
        <vt:i4>5</vt:i4>
      </vt:variant>
      <vt:variant>
        <vt:lpwstr>https://si-help.churchofjesuschrist.org/hc/en-us/community/posts/36009159650957-Scripture-Based-Curriculum</vt:lpwstr>
      </vt:variant>
      <vt:variant>
        <vt:lpwstr/>
      </vt:variant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https://si-help.churchofjesuschrist.org/hc/en-us/community/posts/35865596861325-Christ-centered-lessons-in-the-Seminary-curriculum</vt:lpwstr>
      </vt:variant>
      <vt:variant>
        <vt:lpwstr/>
      </vt:variant>
      <vt:variant>
        <vt:i4>1179675</vt:i4>
      </vt:variant>
      <vt:variant>
        <vt:i4>0</vt:i4>
      </vt:variant>
      <vt:variant>
        <vt:i4>0</vt:i4>
      </vt:variant>
      <vt:variant>
        <vt:i4>5</vt:i4>
      </vt:variant>
      <vt:variant>
        <vt:lpwstr>https://si-help.churchofjesuschrist.org/hc/en-us/community/posts/35691014637453-Curriculum-Helps-Us-Balance-Teaching-in-the-Savior-s-Way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Cummings</dc:creator>
  <cp:keywords/>
  <dc:description/>
  <cp:lastModifiedBy>Jordan Callister</cp:lastModifiedBy>
  <cp:revision>48</cp:revision>
  <cp:lastPrinted>2025-02-27T19:13:00Z</cp:lastPrinted>
  <dcterms:created xsi:type="dcterms:W3CDTF">2025-04-29T21:53:00Z</dcterms:created>
  <dcterms:modified xsi:type="dcterms:W3CDTF">2025-09-17T22:25:00Z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0x010100A20A8F275C44CA4A9075A7CF3DD6AE21</vt:lpwstr>
  </property>
  <property fmtid="{D5CDD505-2E9C-101B-9397-08002B2CF9AE}" pid="3" name="MediaServiceImageTags">
    <vt:lpwstr/>
  </property>
</Properties>
</file>